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华文仿宋" w:eastAsia="黑体"/>
          <w:sz w:val="32"/>
          <w:szCs w:val="32"/>
        </w:rPr>
      </w:pPr>
      <w:r>
        <w:rPr>
          <w:rFonts w:hint="eastAsia" w:ascii="黑体" w:hAnsi="华文仿宋" w:eastAsia="黑体"/>
          <w:sz w:val="32"/>
          <w:szCs w:val="32"/>
        </w:rPr>
        <w:t>附件</w:t>
      </w:r>
    </w:p>
    <w:p>
      <w:pPr>
        <w:spacing w:line="500" w:lineRule="exact"/>
        <w:jc w:val="center"/>
        <w:rPr>
          <w:rFonts w:hint="eastAsia" w:ascii="Times New Roman" w:hAnsi="Times New Roman" w:eastAsia="方正小标宋简体"/>
          <w:sz w:val="44"/>
          <w:szCs w:val="44"/>
        </w:rPr>
      </w:pPr>
      <w:bookmarkStart w:id="0" w:name="_GoBack"/>
      <w:r>
        <w:rPr>
          <w:rFonts w:hint="eastAsia" w:eastAsia="方正小标宋简体"/>
          <w:sz w:val="44"/>
          <w:szCs w:val="44"/>
        </w:rPr>
        <w:t>取消的证明事项清单（第四批）</w:t>
      </w:r>
      <w:bookmarkEnd w:id="0"/>
    </w:p>
    <w:p>
      <w:pPr>
        <w:spacing w:line="500" w:lineRule="exact"/>
        <w:jc w:val="center"/>
        <w:rPr>
          <w:rFonts w:eastAsia="黑体"/>
          <w:sz w:val="32"/>
          <w:szCs w:val="32"/>
        </w:rPr>
      </w:pPr>
    </w:p>
    <w:tbl>
      <w:tblPr>
        <w:tblStyle w:val="6"/>
        <w:tblW w:w="147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526"/>
        <w:gridCol w:w="2965"/>
        <w:gridCol w:w="6124"/>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Cs w:val="21"/>
              </w:rPr>
            </w:pPr>
            <w:r>
              <w:rPr>
                <w:rFonts w:hint="eastAsia" w:eastAsia="黑体"/>
                <w:szCs w:val="21"/>
              </w:rPr>
              <w:t>序号</w:t>
            </w:r>
          </w:p>
        </w:tc>
        <w:tc>
          <w:tcPr>
            <w:tcW w:w="25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Cs w:val="21"/>
              </w:rPr>
            </w:pPr>
            <w:r>
              <w:rPr>
                <w:rFonts w:hint="eastAsia" w:eastAsia="黑体"/>
                <w:szCs w:val="21"/>
              </w:rPr>
              <w:t>证明文件</w:t>
            </w:r>
          </w:p>
        </w:tc>
        <w:tc>
          <w:tcPr>
            <w:tcW w:w="29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Cs w:val="21"/>
              </w:rPr>
            </w:pPr>
            <w:r>
              <w:rPr>
                <w:rFonts w:hint="eastAsia" w:eastAsia="黑体"/>
                <w:szCs w:val="21"/>
              </w:rPr>
              <w:t>用途</w:t>
            </w:r>
          </w:p>
        </w:tc>
        <w:tc>
          <w:tcPr>
            <w:tcW w:w="61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Cs w:val="21"/>
              </w:rPr>
            </w:pPr>
            <w:r>
              <w:rPr>
                <w:rFonts w:hint="eastAsia" w:eastAsia="黑体"/>
                <w:szCs w:val="21"/>
              </w:rPr>
              <w:t>依据</w:t>
            </w:r>
          </w:p>
        </w:tc>
        <w:tc>
          <w:tcPr>
            <w:tcW w:w="243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Cs w:val="21"/>
              </w:rPr>
            </w:pPr>
            <w:r>
              <w:rPr>
                <w:rFonts w:hint="eastAsia" w:eastAsia="黑体"/>
                <w:szCs w:val="21"/>
              </w:rPr>
              <w:t>取消后的</w:t>
            </w:r>
          </w:p>
          <w:p>
            <w:pPr>
              <w:spacing w:line="280" w:lineRule="exact"/>
              <w:jc w:val="center"/>
              <w:rPr>
                <w:rFonts w:eastAsia="黑体"/>
                <w:szCs w:val="21"/>
              </w:rPr>
            </w:pPr>
            <w:r>
              <w:rPr>
                <w:rFonts w:hint="eastAsia" w:eastAsia="黑体"/>
                <w:szCs w:val="21"/>
              </w:rPr>
              <w:t>办理方式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eastAsia="仿宋_GB2312"/>
                <w:kern w:val="0"/>
                <w:sz w:val="24"/>
                <w:szCs w:val="24"/>
                <w:lang w:bidi="ar"/>
              </w:rPr>
            </w:pPr>
            <w:r>
              <w:rPr>
                <w:rFonts w:eastAsia="仿宋_GB2312"/>
                <w:kern w:val="0"/>
                <w:sz w:val="24"/>
                <w:lang w:bidi="ar"/>
              </w:rPr>
              <w:t>1</w:t>
            </w:r>
          </w:p>
        </w:tc>
        <w:tc>
          <w:tcPr>
            <w:tcW w:w="252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新药证书</w:t>
            </w:r>
          </w:p>
        </w:tc>
        <w:tc>
          <w:tcPr>
            <w:tcW w:w="29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放射性药品上市注册审批</w:t>
            </w:r>
          </w:p>
        </w:tc>
        <w:tc>
          <w:tcPr>
            <w:tcW w:w="612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《放射性药品管理办法》（国务院令第</w:t>
            </w:r>
            <w:r>
              <w:rPr>
                <w:rFonts w:eastAsia="仿宋_GB2312"/>
                <w:kern w:val="0"/>
                <w:sz w:val="24"/>
                <w:lang w:bidi="ar"/>
              </w:rPr>
              <w:t>25</w:t>
            </w:r>
            <w:r>
              <w:rPr>
                <w:rFonts w:hint="eastAsia" w:eastAsia="仿宋_GB2312"/>
                <w:kern w:val="0"/>
                <w:sz w:val="24"/>
                <w:lang w:bidi="ar"/>
              </w:rPr>
              <w:t>号）</w:t>
            </w:r>
          </w:p>
        </w:tc>
        <w:tc>
          <w:tcPr>
            <w:tcW w:w="243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不再要求申请人提交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eastAsia="仿宋_GB2312"/>
                <w:kern w:val="0"/>
                <w:sz w:val="24"/>
                <w:szCs w:val="24"/>
                <w:lang w:bidi="ar"/>
              </w:rPr>
            </w:pPr>
            <w:r>
              <w:rPr>
                <w:rFonts w:eastAsia="仿宋_GB2312"/>
                <w:kern w:val="0"/>
                <w:sz w:val="24"/>
                <w:lang w:bidi="ar"/>
              </w:rPr>
              <w:t>2</w:t>
            </w:r>
          </w:p>
        </w:tc>
        <w:tc>
          <w:tcPr>
            <w:tcW w:w="252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企业营业执照</w:t>
            </w:r>
          </w:p>
        </w:tc>
        <w:tc>
          <w:tcPr>
            <w:tcW w:w="29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申请出具药品出口证明</w:t>
            </w:r>
          </w:p>
        </w:tc>
        <w:tc>
          <w:tcPr>
            <w:tcW w:w="612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《药品出口销售证明管理规定》（国药监药管〔</w:t>
            </w:r>
            <w:r>
              <w:rPr>
                <w:rFonts w:eastAsia="仿宋_GB2312"/>
                <w:kern w:val="0"/>
                <w:sz w:val="24"/>
                <w:lang w:bidi="ar"/>
              </w:rPr>
              <w:t>2018</w:t>
            </w:r>
            <w:r>
              <w:rPr>
                <w:rFonts w:hint="eastAsia" w:eastAsia="仿宋_GB2312"/>
                <w:kern w:val="0"/>
                <w:sz w:val="24"/>
                <w:lang w:bidi="ar"/>
              </w:rPr>
              <w:t>〕</w:t>
            </w:r>
            <w:r>
              <w:rPr>
                <w:rFonts w:eastAsia="仿宋_GB2312"/>
                <w:kern w:val="0"/>
                <w:sz w:val="24"/>
                <w:lang w:bidi="ar"/>
              </w:rPr>
              <w:t>43</w:t>
            </w:r>
            <w:r>
              <w:rPr>
                <w:rFonts w:hint="eastAsia" w:eastAsia="仿宋_GB2312"/>
                <w:kern w:val="0"/>
                <w:sz w:val="24"/>
                <w:lang w:bidi="ar"/>
              </w:rPr>
              <w:t>号）；《国家食品药品监督管理总局关于出口欧盟原料药证明文件有关事项的通知》（食药监〔</w:t>
            </w:r>
            <w:r>
              <w:rPr>
                <w:rFonts w:eastAsia="仿宋_GB2312"/>
                <w:kern w:val="0"/>
                <w:sz w:val="24"/>
                <w:lang w:bidi="ar"/>
              </w:rPr>
              <w:t>2013</w:t>
            </w:r>
            <w:r>
              <w:rPr>
                <w:rFonts w:hint="eastAsia" w:eastAsia="仿宋_GB2312"/>
                <w:kern w:val="0"/>
                <w:sz w:val="24"/>
                <w:lang w:bidi="ar"/>
              </w:rPr>
              <w:t>〕</w:t>
            </w:r>
            <w:r>
              <w:rPr>
                <w:rFonts w:eastAsia="仿宋_GB2312"/>
                <w:kern w:val="0"/>
                <w:sz w:val="24"/>
                <w:lang w:bidi="ar"/>
              </w:rPr>
              <w:t>10</w:t>
            </w:r>
            <w:r>
              <w:rPr>
                <w:rFonts w:hint="eastAsia" w:eastAsia="仿宋_GB2312"/>
                <w:kern w:val="0"/>
                <w:sz w:val="24"/>
                <w:lang w:bidi="ar"/>
              </w:rPr>
              <w:t>号）</w:t>
            </w:r>
          </w:p>
        </w:tc>
        <w:tc>
          <w:tcPr>
            <w:tcW w:w="243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不再要求申请人提交，改为网络核验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eastAsia="仿宋_GB2312"/>
                <w:kern w:val="0"/>
                <w:sz w:val="24"/>
                <w:szCs w:val="24"/>
                <w:lang w:bidi="ar"/>
              </w:rPr>
            </w:pPr>
            <w:r>
              <w:rPr>
                <w:rFonts w:eastAsia="仿宋_GB2312"/>
                <w:kern w:val="0"/>
                <w:sz w:val="24"/>
                <w:lang w:bidi="ar"/>
              </w:rPr>
              <w:t>3</w:t>
            </w:r>
          </w:p>
        </w:tc>
        <w:tc>
          <w:tcPr>
            <w:tcW w:w="252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药品生产许可证</w:t>
            </w:r>
          </w:p>
        </w:tc>
        <w:tc>
          <w:tcPr>
            <w:tcW w:w="29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申请出具药品出口证明</w:t>
            </w:r>
          </w:p>
        </w:tc>
        <w:tc>
          <w:tcPr>
            <w:tcW w:w="612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《药品出口销售证明管理规定》（国药监药管〔</w:t>
            </w:r>
            <w:r>
              <w:rPr>
                <w:rFonts w:eastAsia="仿宋_GB2312"/>
                <w:kern w:val="0"/>
                <w:sz w:val="24"/>
                <w:lang w:bidi="ar"/>
              </w:rPr>
              <w:t>2018</w:t>
            </w:r>
            <w:r>
              <w:rPr>
                <w:rFonts w:hint="eastAsia" w:eastAsia="仿宋_GB2312"/>
                <w:kern w:val="0"/>
                <w:sz w:val="24"/>
                <w:lang w:bidi="ar"/>
              </w:rPr>
              <w:t>〕</w:t>
            </w:r>
            <w:r>
              <w:rPr>
                <w:rFonts w:eastAsia="仿宋_GB2312"/>
                <w:kern w:val="0"/>
                <w:sz w:val="24"/>
                <w:lang w:bidi="ar"/>
              </w:rPr>
              <w:t>43</w:t>
            </w:r>
            <w:r>
              <w:rPr>
                <w:rFonts w:hint="eastAsia" w:eastAsia="仿宋_GB2312"/>
                <w:kern w:val="0"/>
                <w:sz w:val="24"/>
                <w:lang w:bidi="ar"/>
              </w:rPr>
              <w:t>号）；《国家食品药品监督管理总局关于出口欧盟原料药证明文件有关事项的通知》（食药监〔</w:t>
            </w:r>
            <w:r>
              <w:rPr>
                <w:rFonts w:eastAsia="仿宋_GB2312"/>
                <w:kern w:val="0"/>
                <w:sz w:val="24"/>
                <w:lang w:bidi="ar"/>
              </w:rPr>
              <w:t>2013</w:t>
            </w:r>
            <w:r>
              <w:rPr>
                <w:rFonts w:hint="eastAsia" w:eastAsia="仿宋_GB2312"/>
                <w:kern w:val="0"/>
                <w:sz w:val="24"/>
                <w:lang w:bidi="ar"/>
              </w:rPr>
              <w:t>〕</w:t>
            </w:r>
            <w:r>
              <w:rPr>
                <w:rFonts w:eastAsia="仿宋_GB2312"/>
                <w:kern w:val="0"/>
                <w:sz w:val="24"/>
                <w:lang w:bidi="ar"/>
              </w:rPr>
              <w:t>10</w:t>
            </w:r>
            <w:r>
              <w:rPr>
                <w:rFonts w:hint="eastAsia" w:eastAsia="仿宋_GB2312"/>
                <w:kern w:val="0"/>
                <w:sz w:val="24"/>
                <w:lang w:bidi="ar"/>
              </w:rPr>
              <w:t>号）</w:t>
            </w:r>
          </w:p>
        </w:tc>
        <w:tc>
          <w:tcPr>
            <w:tcW w:w="243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不再要求申请人提交，改为内部核查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eastAsia="仿宋_GB2312"/>
                <w:kern w:val="0"/>
                <w:sz w:val="24"/>
                <w:szCs w:val="24"/>
                <w:lang w:bidi="ar"/>
              </w:rPr>
            </w:pPr>
            <w:r>
              <w:rPr>
                <w:rFonts w:eastAsia="仿宋_GB2312"/>
                <w:kern w:val="0"/>
                <w:sz w:val="24"/>
                <w:lang w:bidi="ar"/>
              </w:rPr>
              <w:t>4</w:t>
            </w:r>
          </w:p>
        </w:tc>
        <w:tc>
          <w:tcPr>
            <w:tcW w:w="252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药品上市许可持有人证明文件</w:t>
            </w:r>
          </w:p>
        </w:tc>
        <w:tc>
          <w:tcPr>
            <w:tcW w:w="29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申请出具药品出口证明</w:t>
            </w:r>
          </w:p>
        </w:tc>
        <w:tc>
          <w:tcPr>
            <w:tcW w:w="612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《药品出口销售证明管理规定》（国药监药管〔</w:t>
            </w:r>
            <w:r>
              <w:rPr>
                <w:rFonts w:eastAsia="仿宋_GB2312"/>
                <w:kern w:val="0"/>
                <w:sz w:val="24"/>
                <w:lang w:bidi="ar"/>
              </w:rPr>
              <w:t>2018</w:t>
            </w:r>
            <w:r>
              <w:rPr>
                <w:rFonts w:hint="eastAsia" w:eastAsia="仿宋_GB2312"/>
                <w:kern w:val="0"/>
                <w:sz w:val="24"/>
                <w:lang w:bidi="ar"/>
              </w:rPr>
              <w:t>〕</w:t>
            </w:r>
            <w:r>
              <w:rPr>
                <w:rFonts w:eastAsia="仿宋_GB2312"/>
                <w:kern w:val="0"/>
                <w:sz w:val="24"/>
                <w:lang w:bidi="ar"/>
              </w:rPr>
              <w:t>43</w:t>
            </w:r>
            <w:r>
              <w:rPr>
                <w:rFonts w:hint="eastAsia" w:eastAsia="仿宋_GB2312"/>
                <w:kern w:val="0"/>
                <w:sz w:val="24"/>
                <w:lang w:bidi="ar"/>
              </w:rPr>
              <w:t>号）</w:t>
            </w:r>
          </w:p>
        </w:tc>
        <w:tc>
          <w:tcPr>
            <w:tcW w:w="243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不再要求申请人提交，改为内部核查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eastAsia="仿宋_GB2312"/>
                <w:kern w:val="0"/>
                <w:sz w:val="24"/>
                <w:szCs w:val="24"/>
                <w:lang w:bidi="ar"/>
              </w:rPr>
            </w:pPr>
            <w:r>
              <w:rPr>
                <w:rFonts w:eastAsia="仿宋_GB2312"/>
                <w:kern w:val="0"/>
                <w:sz w:val="24"/>
                <w:lang w:bidi="ar"/>
              </w:rPr>
              <w:t>5</w:t>
            </w:r>
          </w:p>
        </w:tc>
        <w:tc>
          <w:tcPr>
            <w:tcW w:w="252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生物制品批签发合格证</w:t>
            </w:r>
          </w:p>
        </w:tc>
        <w:tc>
          <w:tcPr>
            <w:tcW w:w="29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申请出具药品出口证明</w:t>
            </w:r>
          </w:p>
        </w:tc>
        <w:tc>
          <w:tcPr>
            <w:tcW w:w="612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《药品出口销售证明管理规定》（国药监药管〔</w:t>
            </w:r>
            <w:r>
              <w:rPr>
                <w:rFonts w:eastAsia="仿宋_GB2312"/>
                <w:kern w:val="0"/>
                <w:sz w:val="24"/>
                <w:lang w:bidi="ar"/>
              </w:rPr>
              <w:t>2018</w:t>
            </w:r>
            <w:r>
              <w:rPr>
                <w:rFonts w:hint="eastAsia" w:eastAsia="仿宋_GB2312"/>
                <w:kern w:val="0"/>
                <w:sz w:val="24"/>
                <w:lang w:bidi="ar"/>
              </w:rPr>
              <w:t>〕</w:t>
            </w:r>
            <w:r>
              <w:rPr>
                <w:rFonts w:eastAsia="仿宋_GB2312"/>
                <w:kern w:val="0"/>
                <w:sz w:val="24"/>
                <w:lang w:bidi="ar"/>
              </w:rPr>
              <w:t>43</w:t>
            </w:r>
            <w:r>
              <w:rPr>
                <w:rFonts w:hint="eastAsia" w:eastAsia="仿宋_GB2312"/>
                <w:kern w:val="0"/>
                <w:sz w:val="24"/>
                <w:lang w:bidi="ar"/>
              </w:rPr>
              <w:t>号）</w:t>
            </w:r>
          </w:p>
        </w:tc>
        <w:tc>
          <w:tcPr>
            <w:tcW w:w="243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不再要求申请人提交，改为内部核查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eastAsia="仿宋_GB2312"/>
                <w:kern w:val="0"/>
                <w:sz w:val="24"/>
                <w:szCs w:val="24"/>
                <w:lang w:bidi="ar"/>
              </w:rPr>
            </w:pPr>
            <w:r>
              <w:rPr>
                <w:rFonts w:eastAsia="仿宋_GB2312"/>
                <w:kern w:val="0"/>
                <w:sz w:val="24"/>
                <w:lang w:bidi="ar"/>
              </w:rPr>
              <w:t>6</w:t>
            </w:r>
          </w:p>
        </w:tc>
        <w:tc>
          <w:tcPr>
            <w:tcW w:w="252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企业营业执照</w:t>
            </w:r>
          </w:p>
        </w:tc>
        <w:tc>
          <w:tcPr>
            <w:tcW w:w="29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申请出具医疗器械产品出口销售证明</w:t>
            </w:r>
          </w:p>
        </w:tc>
        <w:tc>
          <w:tcPr>
            <w:tcW w:w="612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《国家食品药品监督管理总局关于发布医疗器械产品出口销售证明管理规定的通告》（国家食品药品监督管理总局通告</w:t>
            </w:r>
            <w:r>
              <w:rPr>
                <w:rFonts w:eastAsia="仿宋_GB2312"/>
                <w:kern w:val="0"/>
                <w:sz w:val="24"/>
                <w:lang w:bidi="ar"/>
              </w:rPr>
              <w:t>2015</w:t>
            </w:r>
            <w:r>
              <w:rPr>
                <w:rFonts w:hint="eastAsia" w:eastAsia="仿宋_GB2312"/>
                <w:kern w:val="0"/>
                <w:sz w:val="24"/>
                <w:lang w:bidi="ar"/>
              </w:rPr>
              <w:t>年第</w:t>
            </w:r>
            <w:r>
              <w:rPr>
                <w:rFonts w:eastAsia="仿宋_GB2312"/>
                <w:kern w:val="0"/>
                <w:sz w:val="24"/>
                <w:lang w:bidi="ar"/>
              </w:rPr>
              <w:t>18</w:t>
            </w:r>
            <w:r>
              <w:rPr>
                <w:rFonts w:hint="eastAsia" w:eastAsia="仿宋_GB2312"/>
                <w:kern w:val="0"/>
                <w:sz w:val="24"/>
                <w:lang w:bidi="ar"/>
              </w:rPr>
              <w:t>号）</w:t>
            </w:r>
          </w:p>
        </w:tc>
        <w:tc>
          <w:tcPr>
            <w:tcW w:w="243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不再要求申请人提交，改为网络核验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eastAsia="仿宋_GB2312"/>
                <w:kern w:val="0"/>
                <w:sz w:val="24"/>
                <w:szCs w:val="24"/>
                <w:lang w:bidi="ar"/>
              </w:rPr>
            </w:pPr>
            <w:r>
              <w:rPr>
                <w:rFonts w:eastAsia="仿宋_GB2312"/>
                <w:kern w:val="0"/>
                <w:sz w:val="24"/>
                <w:lang w:bidi="ar"/>
              </w:rPr>
              <w:t>7</w:t>
            </w:r>
          </w:p>
        </w:tc>
        <w:tc>
          <w:tcPr>
            <w:tcW w:w="252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医疗器械生产许可证</w:t>
            </w:r>
          </w:p>
        </w:tc>
        <w:tc>
          <w:tcPr>
            <w:tcW w:w="29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申请出具医疗器械产品出口销售证明</w:t>
            </w:r>
          </w:p>
        </w:tc>
        <w:tc>
          <w:tcPr>
            <w:tcW w:w="612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《国家食品药品监督管理总局关于发布医疗器械产品出口销售证明管理规定的通告》（国家食品药品监督管理总局通告</w:t>
            </w:r>
            <w:r>
              <w:rPr>
                <w:rFonts w:eastAsia="仿宋_GB2312"/>
                <w:kern w:val="0"/>
                <w:sz w:val="24"/>
                <w:lang w:bidi="ar"/>
              </w:rPr>
              <w:t>2015</w:t>
            </w:r>
            <w:r>
              <w:rPr>
                <w:rFonts w:hint="eastAsia" w:eastAsia="仿宋_GB2312"/>
                <w:kern w:val="0"/>
                <w:sz w:val="24"/>
                <w:lang w:bidi="ar"/>
              </w:rPr>
              <w:t>年第</w:t>
            </w:r>
            <w:r>
              <w:rPr>
                <w:rFonts w:eastAsia="仿宋_GB2312"/>
                <w:kern w:val="0"/>
                <w:sz w:val="24"/>
                <w:lang w:bidi="ar"/>
              </w:rPr>
              <w:t>18</w:t>
            </w:r>
            <w:r>
              <w:rPr>
                <w:rFonts w:hint="eastAsia" w:eastAsia="仿宋_GB2312"/>
                <w:kern w:val="0"/>
                <w:sz w:val="24"/>
                <w:lang w:bidi="ar"/>
              </w:rPr>
              <w:t>号）</w:t>
            </w:r>
          </w:p>
        </w:tc>
        <w:tc>
          <w:tcPr>
            <w:tcW w:w="243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不再要求申请人提交，改为内部核查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eastAsia="仿宋_GB2312"/>
                <w:kern w:val="0"/>
                <w:sz w:val="24"/>
                <w:szCs w:val="24"/>
                <w:lang w:bidi="ar"/>
              </w:rPr>
            </w:pPr>
            <w:r>
              <w:rPr>
                <w:rFonts w:eastAsia="仿宋_GB2312"/>
                <w:kern w:val="0"/>
                <w:sz w:val="24"/>
                <w:lang w:bidi="ar"/>
              </w:rPr>
              <w:t>8</w:t>
            </w:r>
          </w:p>
        </w:tc>
        <w:tc>
          <w:tcPr>
            <w:tcW w:w="252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医疗器械生产备案凭证</w:t>
            </w:r>
          </w:p>
        </w:tc>
        <w:tc>
          <w:tcPr>
            <w:tcW w:w="29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申请出具医疗器械产品出口销售证明</w:t>
            </w:r>
          </w:p>
        </w:tc>
        <w:tc>
          <w:tcPr>
            <w:tcW w:w="612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《国家食品药品监督管理总局关于发布医疗器械产品出口销售证明管理规定的通告》（国家食品药品监督管理总局通告</w:t>
            </w:r>
            <w:r>
              <w:rPr>
                <w:rFonts w:eastAsia="仿宋_GB2312"/>
                <w:kern w:val="0"/>
                <w:sz w:val="24"/>
                <w:lang w:bidi="ar"/>
              </w:rPr>
              <w:t>2015</w:t>
            </w:r>
            <w:r>
              <w:rPr>
                <w:rFonts w:hint="eastAsia" w:eastAsia="仿宋_GB2312"/>
                <w:kern w:val="0"/>
                <w:sz w:val="24"/>
                <w:lang w:bidi="ar"/>
              </w:rPr>
              <w:t>年第</w:t>
            </w:r>
            <w:r>
              <w:rPr>
                <w:rFonts w:eastAsia="仿宋_GB2312"/>
                <w:kern w:val="0"/>
                <w:sz w:val="24"/>
                <w:lang w:bidi="ar"/>
              </w:rPr>
              <w:t>18</w:t>
            </w:r>
            <w:r>
              <w:rPr>
                <w:rFonts w:hint="eastAsia" w:eastAsia="仿宋_GB2312"/>
                <w:kern w:val="0"/>
                <w:sz w:val="24"/>
                <w:lang w:bidi="ar"/>
              </w:rPr>
              <w:t>号）</w:t>
            </w:r>
          </w:p>
        </w:tc>
        <w:tc>
          <w:tcPr>
            <w:tcW w:w="243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eastAsia="仿宋_GB2312"/>
                <w:kern w:val="0"/>
                <w:sz w:val="24"/>
                <w:szCs w:val="24"/>
                <w:lang w:bidi="ar"/>
              </w:rPr>
            </w:pPr>
            <w:r>
              <w:rPr>
                <w:rFonts w:hint="eastAsia" w:eastAsia="仿宋_GB2312"/>
                <w:kern w:val="0"/>
                <w:sz w:val="24"/>
                <w:lang w:bidi="ar"/>
              </w:rPr>
              <w:t>不再要求申请人提交，改为内部核查</w:t>
            </w:r>
          </w:p>
        </w:tc>
      </w:tr>
    </w:tbl>
    <w:p>
      <w:pPr>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96"/>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58"/>
    <w:rsid w:val="00107E58"/>
    <w:rsid w:val="006D2F6F"/>
    <w:rsid w:val="49DE3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 w:type="character" w:styleId="5">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6DEBE6-4887-475D-87AA-778F0E5B67FF}">
  <ds:schemaRefs/>
</ds:datastoreItem>
</file>

<file path=docProps/app.xml><?xml version="1.0" encoding="utf-8"?>
<Properties xmlns="http://schemas.openxmlformats.org/officeDocument/2006/extended-properties" xmlns:vt="http://schemas.openxmlformats.org/officeDocument/2006/docPropsVTypes">
  <Template>Normal</Template>
  <Pages>3</Pages>
  <Words>196</Words>
  <Characters>1120</Characters>
  <Lines>9</Lines>
  <Paragraphs>2</Paragraphs>
  <TotalTime>6</TotalTime>
  <ScaleCrop>false</ScaleCrop>
  <LinksUpToDate>false</LinksUpToDate>
  <CharactersWithSpaces>1314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2021-10-02T02:56:00Z</dcterms:created>
  <dc:creator>Lenovo</dc:creator>
  <cp:lastModifiedBy>Administrator</cp:lastModifiedBy>
  <dcterms:modified xsi:type="dcterms:W3CDTF">2021-11-06T02:40:47Z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